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112"/>
        <w:gridCol w:w="5112"/>
      </w:tblGrid>
      <w:tr w:rsidR="00915EB5" w14:paraId="6CE2AF55" w14:textId="77777777">
        <w:tc>
          <w:tcPr>
            <w:tcW w:w="5112" w:type="dxa"/>
          </w:tcPr>
          <w:p w14:paraId="1BA7CDCB" w14:textId="77777777" w:rsidR="00915EB5" w:rsidRDefault="00915EB5"/>
        </w:tc>
        <w:tc>
          <w:tcPr>
            <w:tcW w:w="5112" w:type="dxa"/>
          </w:tcPr>
          <w:p w14:paraId="0F8E9B26" w14:textId="702B35E0" w:rsidR="00915EB5" w:rsidRDefault="00915EB5"/>
        </w:tc>
      </w:tr>
    </w:tbl>
    <w:p w14:paraId="2E7DF49F" w14:textId="77777777" w:rsidR="00915EB5" w:rsidRDefault="00000000">
      <w:pPr>
        <w:jc w:val="center"/>
      </w:pPr>
      <w:r>
        <w:rPr>
          <w:b/>
          <w:sz w:val="40"/>
        </w:rPr>
        <w:t>BOARD MINUTES – DIVIDEND</w:t>
      </w:r>
    </w:p>
    <w:tbl>
      <w:tblPr>
        <w:tblW w:w="0" w:type="auto"/>
        <w:tblLook w:val="04A0" w:firstRow="1" w:lastRow="0" w:firstColumn="1" w:lastColumn="0" w:noHBand="0" w:noVBand="1"/>
      </w:tblPr>
      <w:tblGrid>
        <w:gridCol w:w="2556"/>
        <w:gridCol w:w="2556"/>
        <w:gridCol w:w="2556"/>
        <w:gridCol w:w="2556"/>
      </w:tblGrid>
      <w:tr w:rsidR="00915EB5" w14:paraId="4DCFA70C" w14:textId="77777777">
        <w:tc>
          <w:tcPr>
            <w:tcW w:w="2556" w:type="dxa"/>
          </w:tcPr>
          <w:p w14:paraId="737AEF1F" w14:textId="77777777" w:rsidR="00915EB5" w:rsidRDefault="00000000">
            <w:r>
              <w:rPr>
                <w:b/>
              </w:rPr>
              <w:t>Company name</w:t>
            </w:r>
          </w:p>
        </w:tc>
        <w:tc>
          <w:tcPr>
            <w:tcW w:w="2556" w:type="dxa"/>
            <w:shd w:val="clear" w:color="auto" w:fill="E8F0FE"/>
          </w:tcPr>
          <w:p w14:paraId="4E347BD6" w14:textId="77777777" w:rsidR="00915EB5" w:rsidRDefault="00915EB5"/>
        </w:tc>
        <w:tc>
          <w:tcPr>
            <w:tcW w:w="2556" w:type="dxa"/>
          </w:tcPr>
          <w:p w14:paraId="4E7F9915" w14:textId="77777777" w:rsidR="00915EB5" w:rsidRDefault="00000000">
            <w:r>
              <w:rPr>
                <w:b/>
              </w:rPr>
              <w:t>Registered number</w:t>
            </w:r>
          </w:p>
        </w:tc>
        <w:tc>
          <w:tcPr>
            <w:tcW w:w="2556" w:type="dxa"/>
            <w:shd w:val="clear" w:color="auto" w:fill="E8F0FE"/>
          </w:tcPr>
          <w:p w14:paraId="10209A64" w14:textId="77777777" w:rsidR="00915EB5" w:rsidRDefault="00915EB5"/>
        </w:tc>
      </w:tr>
      <w:tr w:rsidR="00915EB5" w14:paraId="7562543D" w14:textId="77777777">
        <w:tc>
          <w:tcPr>
            <w:tcW w:w="2556" w:type="dxa"/>
          </w:tcPr>
          <w:p w14:paraId="32486475" w14:textId="77777777" w:rsidR="00915EB5" w:rsidRDefault="00000000">
            <w:r>
              <w:rPr>
                <w:b/>
              </w:rPr>
              <w:t>Registered office</w:t>
            </w:r>
          </w:p>
        </w:tc>
        <w:tc>
          <w:tcPr>
            <w:tcW w:w="2556" w:type="dxa"/>
            <w:shd w:val="clear" w:color="auto" w:fill="E8F0FE"/>
          </w:tcPr>
          <w:p w14:paraId="1E42A1F7" w14:textId="77777777" w:rsidR="00915EB5" w:rsidRDefault="00915EB5"/>
        </w:tc>
        <w:tc>
          <w:tcPr>
            <w:tcW w:w="2556" w:type="dxa"/>
          </w:tcPr>
          <w:p w14:paraId="7D4C42D0" w14:textId="77777777" w:rsidR="00915EB5" w:rsidRDefault="00000000">
            <w:r>
              <w:rPr>
                <w:b/>
              </w:rPr>
              <w:t>Meeting date</w:t>
            </w:r>
          </w:p>
        </w:tc>
        <w:tc>
          <w:tcPr>
            <w:tcW w:w="2556" w:type="dxa"/>
            <w:shd w:val="clear" w:color="auto" w:fill="E8F0FE"/>
          </w:tcPr>
          <w:p w14:paraId="71AC2DB4" w14:textId="77777777" w:rsidR="00915EB5" w:rsidRDefault="00915EB5"/>
        </w:tc>
      </w:tr>
      <w:tr w:rsidR="00915EB5" w14:paraId="3C10F33D" w14:textId="77777777">
        <w:tc>
          <w:tcPr>
            <w:tcW w:w="2556" w:type="dxa"/>
          </w:tcPr>
          <w:p w14:paraId="5846A01F" w14:textId="77777777" w:rsidR="00915EB5" w:rsidRDefault="00000000">
            <w:r>
              <w:rPr>
                <w:b/>
              </w:rPr>
              <w:t>Time</w:t>
            </w:r>
          </w:p>
        </w:tc>
        <w:tc>
          <w:tcPr>
            <w:tcW w:w="2556" w:type="dxa"/>
            <w:shd w:val="clear" w:color="auto" w:fill="E8F0FE"/>
          </w:tcPr>
          <w:p w14:paraId="287997C2" w14:textId="77777777" w:rsidR="00915EB5" w:rsidRDefault="00915EB5"/>
        </w:tc>
        <w:tc>
          <w:tcPr>
            <w:tcW w:w="2556" w:type="dxa"/>
          </w:tcPr>
          <w:p w14:paraId="5BBFC6CA" w14:textId="77777777" w:rsidR="00915EB5" w:rsidRDefault="00000000">
            <w:r>
              <w:rPr>
                <w:b/>
              </w:rPr>
              <w:t>Place / Video link</w:t>
            </w:r>
          </w:p>
        </w:tc>
        <w:tc>
          <w:tcPr>
            <w:tcW w:w="2556" w:type="dxa"/>
            <w:shd w:val="clear" w:color="auto" w:fill="E8F0FE"/>
          </w:tcPr>
          <w:p w14:paraId="673A2100" w14:textId="77777777" w:rsidR="00915EB5" w:rsidRDefault="00915EB5"/>
        </w:tc>
      </w:tr>
      <w:tr w:rsidR="00915EB5" w14:paraId="233FCB97" w14:textId="77777777">
        <w:tc>
          <w:tcPr>
            <w:tcW w:w="2556" w:type="dxa"/>
          </w:tcPr>
          <w:p w14:paraId="715036C3" w14:textId="77777777" w:rsidR="00915EB5" w:rsidRDefault="00000000">
            <w:r>
              <w:rPr>
                <w:b/>
              </w:rPr>
              <w:t>Chair</w:t>
            </w:r>
          </w:p>
        </w:tc>
        <w:tc>
          <w:tcPr>
            <w:tcW w:w="2556" w:type="dxa"/>
            <w:shd w:val="clear" w:color="auto" w:fill="E8F0FE"/>
          </w:tcPr>
          <w:p w14:paraId="2D51BB3F" w14:textId="77777777" w:rsidR="00915EB5" w:rsidRDefault="00915EB5"/>
        </w:tc>
        <w:tc>
          <w:tcPr>
            <w:tcW w:w="2556" w:type="dxa"/>
          </w:tcPr>
          <w:p w14:paraId="338922A6" w14:textId="77777777" w:rsidR="00915EB5" w:rsidRDefault="00000000">
            <w:r>
              <w:rPr>
                <w:b/>
              </w:rPr>
              <w:t>Minutes taken by</w:t>
            </w:r>
          </w:p>
        </w:tc>
        <w:tc>
          <w:tcPr>
            <w:tcW w:w="2556" w:type="dxa"/>
            <w:shd w:val="clear" w:color="auto" w:fill="E8F0FE"/>
          </w:tcPr>
          <w:p w14:paraId="2F030E13" w14:textId="77777777" w:rsidR="00915EB5" w:rsidRDefault="00915EB5"/>
        </w:tc>
      </w:tr>
      <w:tr w:rsidR="00915EB5" w14:paraId="452C0317" w14:textId="77777777">
        <w:tc>
          <w:tcPr>
            <w:tcW w:w="2556" w:type="dxa"/>
          </w:tcPr>
          <w:p w14:paraId="61722DC7" w14:textId="77777777" w:rsidR="00915EB5" w:rsidRDefault="00000000">
            <w:r>
              <w:rPr>
                <w:b/>
              </w:rPr>
              <w:t>Directors present</w:t>
            </w:r>
          </w:p>
        </w:tc>
        <w:tc>
          <w:tcPr>
            <w:tcW w:w="2556" w:type="dxa"/>
            <w:shd w:val="clear" w:color="auto" w:fill="E8F0FE"/>
          </w:tcPr>
          <w:p w14:paraId="745327E5" w14:textId="77777777" w:rsidR="00915EB5" w:rsidRDefault="00915EB5"/>
        </w:tc>
        <w:tc>
          <w:tcPr>
            <w:tcW w:w="2556" w:type="dxa"/>
          </w:tcPr>
          <w:p w14:paraId="352E7F04" w14:textId="77777777" w:rsidR="00915EB5" w:rsidRDefault="00000000">
            <w:r>
              <w:rPr>
                <w:b/>
              </w:rPr>
              <w:t>Apologies</w:t>
            </w:r>
          </w:p>
        </w:tc>
        <w:tc>
          <w:tcPr>
            <w:tcW w:w="2556" w:type="dxa"/>
            <w:shd w:val="clear" w:color="auto" w:fill="E8F0FE"/>
          </w:tcPr>
          <w:p w14:paraId="53CB9BFC" w14:textId="77777777" w:rsidR="00915EB5" w:rsidRDefault="00915EB5"/>
        </w:tc>
      </w:tr>
      <w:tr w:rsidR="00915EB5" w14:paraId="27F1B14F" w14:textId="77777777">
        <w:tc>
          <w:tcPr>
            <w:tcW w:w="2556" w:type="dxa"/>
          </w:tcPr>
          <w:p w14:paraId="447F5C73" w14:textId="77777777" w:rsidR="00915EB5" w:rsidRDefault="00000000">
            <w:r>
              <w:rPr>
                <w:b/>
              </w:rPr>
              <w:t>In attendance</w:t>
            </w:r>
          </w:p>
        </w:tc>
        <w:tc>
          <w:tcPr>
            <w:tcW w:w="2556" w:type="dxa"/>
            <w:shd w:val="clear" w:color="auto" w:fill="E8F0FE"/>
          </w:tcPr>
          <w:p w14:paraId="650A9279" w14:textId="77777777" w:rsidR="00915EB5" w:rsidRDefault="00915EB5"/>
        </w:tc>
        <w:tc>
          <w:tcPr>
            <w:tcW w:w="2556" w:type="dxa"/>
          </w:tcPr>
          <w:p w14:paraId="61A21EF8" w14:textId="77777777" w:rsidR="00915EB5" w:rsidRDefault="00000000">
            <w:r>
              <w:rPr>
                <w:b/>
              </w:rPr>
              <w:t>Meeting reference</w:t>
            </w:r>
          </w:p>
        </w:tc>
        <w:tc>
          <w:tcPr>
            <w:tcW w:w="2556" w:type="dxa"/>
            <w:shd w:val="clear" w:color="auto" w:fill="E8F0FE"/>
          </w:tcPr>
          <w:p w14:paraId="238B0954" w14:textId="77777777" w:rsidR="00915EB5" w:rsidRDefault="00915EB5"/>
        </w:tc>
      </w:tr>
    </w:tbl>
    <w:p w14:paraId="7E2BFCB6" w14:textId="77777777" w:rsidR="00915EB5" w:rsidRDefault="00915EB5"/>
    <w:p w14:paraId="788ACA39" w14:textId="77777777" w:rsidR="00915EB5" w:rsidRDefault="00000000">
      <w:r>
        <w:rPr>
          <w:b/>
        </w:rPr>
        <w:t>Dividend details</w:t>
      </w:r>
    </w:p>
    <w:tbl>
      <w:tblPr>
        <w:tblW w:w="0" w:type="auto"/>
        <w:tblLook w:val="04A0" w:firstRow="1" w:lastRow="0" w:firstColumn="1" w:lastColumn="0" w:noHBand="0" w:noVBand="1"/>
      </w:tblPr>
      <w:tblGrid>
        <w:gridCol w:w="2556"/>
        <w:gridCol w:w="2556"/>
        <w:gridCol w:w="2556"/>
        <w:gridCol w:w="2556"/>
      </w:tblGrid>
      <w:tr w:rsidR="00915EB5" w14:paraId="1B231A5C" w14:textId="77777777">
        <w:tc>
          <w:tcPr>
            <w:tcW w:w="2556" w:type="dxa"/>
          </w:tcPr>
          <w:p w14:paraId="7F7CF380" w14:textId="77777777" w:rsidR="00915EB5" w:rsidRDefault="00000000">
            <w:r>
              <w:rPr>
                <w:b/>
              </w:rPr>
              <w:t>Type (tick one)</w:t>
            </w:r>
          </w:p>
        </w:tc>
        <w:tc>
          <w:tcPr>
            <w:tcW w:w="2556" w:type="dxa"/>
            <w:shd w:val="clear" w:color="auto" w:fill="E8F0FE"/>
          </w:tcPr>
          <w:p w14:paraId="77966D02" w14:textId="77777777" w:rsidR="00915EB5" w:rsidRDefault="00000000">
            <w:r>
              <w:t>☐ Interim    ☐ Final</w:t>
            </w:r>
          </w:p>
        </w:tc>
        <w:tc>
          <w:tcPr>
            <w:tcW w:w="2556" w:type="dxa"/>
          </w:tcPr>
          <w:p w14:paraId="60E0DB23" w14:textId="77777777" w:rsidR="00915EB5" w:rsidRDefault="00000000">
            <w:r>
              <w:rPr>
                <w:b/>
              </w:rPr>
              <w:t>Share class</w:t>
            </w:r>
          </w:p>
        </w:tc>
        <w:tc>
          <w:tcPr>
            <w:tcW w:w="2556" w:type="dxa"/>
            <w:shd w:val="clear" w:color="auto" w:fill="E8F0FE"/>
          </w:tcPr>
          <w:p w14:paraId="2D43BFD5" w14:textId="77777777" w:rsidR="00915EB5" w:rsidRDefault="00915EB5"/>
        </w:tc>
      </w:tr>
      <w:tr w:rsidR="00915EB5" w14:paraId="0A9B0E2A" w14:textId="77777777">
        <w:tc>
          <w:tcPr>
            <w:tcW w:w="2556" w:type="dxa"/>
          </w:tcPr>
          <w:p w14:paraId="2CB6F5F1" w14:textId="77777777" w:rsidR="00915EB5" w:rsidRDefault="00000000">
            <w:r>
              <w:rPr>
                <w:b/>
              </w:rPr>
              <w:t>Dividend per share (£)</w:t>
            </w:r>
          </w:p>
        </w:tc>
        <w:tc>
          <w:tcPr>
            <w:tcW w:w="2556" w:type="dxa"/>
            <w:shd w:val="clear" w:color="auto" w:fill="E8F0FE"/>
          </w:tcPr>
          <w:p w14:paraId="0205F313" w14:textId="77777777" w:rsidR="00915EB5" w:rsidRDefault="00915EB5"/>
        </w:tc>
        <w:tc>
          <w:tcPr>
            <w:tcW w:w="2556" w:type="dxa"/>
          </w:tcPr>
          <w:p w14:paraId="394ACF2F" w14:textId="77777777" w:rsidR="00915EB5" w:rsidRDefault="00000000">
            <w:r>
              <w:rPr>
                <w:b/>
              </w:rPr>
              <w:t>Number of shares</w:t>
            </w:r>
          </w:p>
        </w:tc>
        <w:tc>
          <w:tcPr>
            <w:tcW w:w="2556" w:type="dxa"/>
            <w:shd w:val="clear" w:color="auto" w:fill="E8F0FE"/>
          </w:tcPr>
          <w:p w14:paraId="05FB0929" w14:textId="77777777" w:rsidR="00915EB5" w:rsidRDefault="00915EB5"/>
        </w:tc>
      </w:tr>
      <w:tr w:rsidR="00915EB5" w14:paraId="218FBB32" w14:textId="77777777">
        <w:tc>
          <w:tcPr>
            <w:tcW w:w="2556" w:type="dxa"/>
          </w:tcPr>
          <w:p w14:paraId="797B116F" w14:textId="77777777" w:rsidR="00915EB5" w:rsidRDefault="00000000">
            <w:r>
              <w:rPr>
                <w:b/>
              </w:rPr>
              <w:t>Record date</w:t>
            </w:r>
          </w:p>
        </w:tc>
        <w:tc>
          <w:tcPr>
            <w:tcW w:w="2556" w:type="dxa"/>
            <w:shd w:val="clear" w:color="auto" w:fill="E8F0FE"/>
          </w:tcPr>
          <w:p w14:paraId="0158C7AA" w14:textId="77777777" w:rsidR="00915EB5" w:rsidRDefault="00915EB5"/>
        </w:tc>
        <w:tc>
          <w:tcPr>
            <w:tcW w:w="2556" w:type="dxa"/>
          </w:tcPr>
          <w:p w14:paraId="45F06D72" w14:textId="77777777" w:rsidR="00915EB5" w:rsidRDefault="00000000">
            <w:r>
              <w:rPr>
                <w:b/>
              </w:rPr>
              <w:t>Payment date</w:t>
            </w:r>
          </w:p>
        </w:tc>
        <w:tc>
          <w:tcPr>
            <w:tcW w:w="2556" w:type="dxa"/>
            <w:shd w:val="clear" w:color="auto" w:fill="E8F0FE"/>
          </w:tcPr>
          <w:p w14:paraId="33A37A18" w14:textId="77777777" w:rsidR="00915EB5" w:rsidRDefault="00915EB5"/>
        </w:tc>
      </w:tr>
      <w:tr w:rsidR="00915EB5" w14:paraId="121425F6" w14:textId="77777777">
        <w:tc>
          <w:tcPr>
            <w:tcW w:w="2556" w:type="dxa"/>
          </w:tcPr>
          <w:p w14:paraId="220D23CA" w14:textId="77777777" w:rsidR="00915EB5" w:rsidRDefault="00000000">
            <w:r>
              <w:rPr>
                <w:b/>
              </w:rPr>
              <w:t>Total dividend (£)</w:t>
            </w:r>
          </w:p>
        </w:tc>
        <w:tc>
          <w:tcPr>
            <w:tcW w:w="2556" w:type="dxa"/>
            <w:shd w:val="clear" w:color="auto" w:fill="E8F0FE"/>
          </w:tcPr>
          <w:p w14:paraId="6D22BFD1" w14:textId="77777777" w:rsidR="00915EB5" w:rsidRDefault="00915EB5"/>
        </w:tc>
        <w:tc>
          <w:tcPr>
            <w:tcW w:w="2556" w:type="dxa"/>
          </w:tcPr>
          <w:p w14:paraId="6925A10C" w14:textId="77777777" w:rsidR="00915EB5" w:rsidRDefault="00000000">
            <w:r>
              <w:rPr>
                <w:b/>
              </w:rPr>
              <w:t>Payment method</w:t>
            </w:r>
          </w:p>
        </w:tc>
        <w:tc>
          <w:tcPr>
            <w:tcW w:w="2556" w:type="dxa"/>
            <w:shd w:val="clear" w:color="auto" w:fill="E8F0FE"/>
          </w:tcPr>
          <w:p w14:paraId="63A02764" w14:textId="77777777" w:rsidR="00915EB5" w:rsidRDefault="00915EB5"/>
        </w:tc>
      </w:tr>
    </w:tbl>
    <w:p w14:paraId="4AF72F06" w14:textId="77777777" w:rsidR="00AD4C28" w:rsidRDefault="00AD4C28">
      <w:pPr>
        <w:rPr>
          <w:b/>
        </w:rPr>
      </w:pPr>
    </w:p>
    <w:p w14:paraId="03884EF5" w14:textId="21A82744" w:rsidR="00915EB5" w:rsidRDefault="00000000">
      <w:r>
        <w:rPr>
          <w:b/>
        </w:rPr>
        <w:t>Accounts relied upon &amp; distributable reserves</w:t>
      </w:r>
    </w:p>
    <w:tbl>
      <w:tblPr>
        <w:tblW w:w="0" w:type="auto"/>
        <w:tblLook w:val="04A0" w:firstRow="1" w:lastRow="0" w:firstColumn="1" w:lastColumn="0" w:noHBand="0" w:noVBand="1"/>
      </w:tblPr>
      <w:tblGrid>
        <w:gridCol w:w="2556"/>
        <w:gridCol w:w="2556"/>
        <w:gridCol w:w="2556"/>
        <w:gridCol w:w="2556"/>
      </w:tblGrid>
      <w:tr w:rsidR="00915EB5" w14:paraId="7181342D" w14:textId="77777777">
        <w:tc>
          <w:tcPr>
            <w:tcW w:w="2556" w:type="dxa"/>
          </w:tcPr>
          <w:p w14:paraId="1F49AD00" w14:textId="643C3985" w:rsidR="00915EB5" w:rsidRDefault="00AD4C28">
            <w:r>
              <w:rPr>
                <w:b/>
              </w:rPr>
              <w:t>The latest</w:t>
            </w:r>
            <w:r w:rsidR="00000000">
              <w:rPr>
                <w:b/>
              </w:rPr>
              <w:t xml:space="preserve"> annual accounts to</w:t>
            </w:r>
          </w:p>
        </w:tc>
        <w:tc>
          <w:tcPr>
            <w:tcW w:w="2556" w:type="dxa"/>
            <w:shd w:val="clear" w:color="auto" w:fill="E8F0FE"/>
          </w:tcPr>
          <w:p w14:paraId="687EA1FA" w14:textId="77777777" w:rsidR="00915EB5" w:rsidRDefault="00915EB5"/>
        </w:tc>
        <w:tc>
          <w:tcPr>
            <w:tcW w:w="2556" w:type="dxa"/>
          </w:tcPr>
          <w:p w14:paraId="5D18F0E0" w14:textId="77777777" w:rsidR="00915EB5" w:rsidRDefault="00000000">
            <w:r>
              <w:rPr>
                <w:b/>
              </w:rPr>
              <w:t>Interim management accounts to</w:t>
            </w:r>
          </w:p>
        </w:tc>
        <w:tc>
          <w:tcPr>
            <w:tcW w:w="2556" w:type="dxa"/>
            <w:shd w:val="clear" w:color="auto" w:fill="E8F0FE"/>
          </w:tcPr>
          <w:p w14:paraId="20DDA149" w14:textId="77777777" w:rsidR="00915EB5" w:rsidRDefault="00915EB5"/>
        </w:tc>
      </w:tr>
      <w:tr w:rsidR="00915EB5" w14:paraId="5F504D88" w14:textId="77777777">
        <w:tc>
          <w:tcPr>
            <w:tcW w:w="2556" w:type="dxa"/>
          </w:tcPr>
          <w:p w14:paraId="04BB8735" w14:textId="77777777" w:rsidR="00915EB5" w:rsidRDefault="00000000">
            <w:r>
              <w:rPr>
                <w:b/>
              </w:rPr>
              <w:t>Distributable reserves before dividend (£)</w:t>
            </w:r>
          </w:p>
        </w:tc>
        <w:tc>
          <w:tcPr>
            <w:tcW w:w="2556" w:type="dxa"/>
            <w:shd w:val="clear" w:color="auto" w:fill="E8F0FE"/>
          </w:tcPr>
          <w:p w14:paraId="293E9C40" w14:textId="77777777" w:rsidR="00915EB5" w:rsidRDefault="00915EB5"/>
        </w:tc>
        <w:tc>
          <w:tcPr>
            <w:tcW w:w="2556" w:type="dxa"/>
          </w:tcPr>
          <w:p w14:paraId="61FD0C3A" w14:textId="77777777" w:rsidR="00915EB5" w:rsidRDefault="00000000">
            <w:r>
              <w:rPr>
                <w:b/>
              </w:rPr>
              <w:t>Total dividend proposed (£)</w:t>
            </w:r>
          </w:p>
        </w:tc>
        <w:tc>
          <w:tcPr>
            <w:tcW w:w="2556" w:type="dxa"/>
            <w:shd w:val="clear" w:color="auto" w:fill="E8F0FE"/>
          </w:tcPr>
          <w:p w14:paraId="43CB0A20" w14:textId="77777777" w:rsidR="00915EB5" w:rsidRDefault="00915EB5"/>
        </w:tc>
      </w:tr>
      <w:tr w:rsidR="00915EB5" w14:paraId="41698D8A" w14:textId="77777777">
        <w:tc>
          <w:tcPr>
            <w:tcW w:w="2556" w:type="dxa"/>
          </w:tcPr>
          <w:p w14:paraId="26BB476E" w14:textId="77777777" w:rsidR="00915EB5" w:rsidRDefault="00000000">
            <w:r>
              <w:rPr>
                <w:b/>
              </w:rPr>
              <w:t>Distributable reserves after dividend (£)</w:t>
            </w:r>
          </w:p>
        </w:tc>
        <w:tc>
          <w:tcPr>
            <w:tcW w:w="2556" w:type="dxa"/>
            <w:shd w:val="clear" w:color="auto" w:fill="E8F0FE"/>
          </w:tcPr>
          <w:p w14:paraId="79B00573" w14:textId="77777777" w:rsidR="00915EB5" w:rsidRDefault="00915EB5"/>
        </w:tc>
        <w:tc>
          <w:tcPr>
            <w:tcW w:w="2556" w:type="dxa"/>
          </w:tcPr>
          <w:p w14:paraId="70CDF959" w14:textId="77777777" w:rsidR="00915EB5" w:rsidRDefault="00000000">
            <w:r>
              <w:rPr>
                <w:b/>
              </w:rPr>
              <w:t>Prepared by / Checked by</w:t>
            </w:r>
          </w:p>
        </w:tc>
        <w:tc>
          <w:tcPr>
            <w:tcW w:w="2556" w:type="dxa"/>
            <w:shd w:val="clear" w:color="auto" w:fill="E8F0FE"/>
          </w:tcPr>
          <w:p w14:paraId="28E3ACD1" w14:textId="77777777" w:rsidR="00915EB5" w:rsidRDefault="00915EB5"/>
        </w:tc>
      </w:tr>
    </w:tbl>
    <w:p w14:paraId="0967C925" w14:textId="77777777" w:rsidR="00915EB5" w:rsidRDefault="00915EB5"/>
    <w:p w14:paraId="2844C551" w14:textId="77777777" w:rsidR="00AD4C28" w:rsidRDefault="00AD4C28">
      <w:pPr>
        <w:rPr>
          <w:b/>
        </w:rPr>
      </w:pPr>
    </w:p>
    <w:p w14:paraId="6D9C3408" w14:textId="60369025" w:rsidR="00915EB5" w:rsidRDefault="00000000">
      <w:r>
        <w:rPr>
          <w:b/>
        </w:rPr>
        <w:lastRenderedPageBreak/>
        <w:t xml:space="preserve">1. Notice and quorum. </w:t>
      </w:r>
      <w:r>
        <w:t>The Chair noted that due notice of the meeting had been given and a quorum was present. The meeting was declared open.</w:t>
      </w:r>
    </w:p>
    <w:p w14:paraId="1C84FB76" w14:textId="77777777" w:rsidR="00915EB5" w:rsidRDefault="00000000">
      <w:r>
        <w:rPr>
          <w:b/>
        </w:rPr>
        <w:t xml:space="preserve">2. Purpose of the meeting. </w:t>
      </w:r>
      <w:r>
        <w:t xml:space="preserve">The directors considered whether to </w:t>
      </w:r>
      <w:r>
        <w:rPr>
          <w:i/>
        </w:rPr>
        <w:t xml:space="preserve">declare an interim dividend </w:t>
      </w:r>
      <w:r>
        <w:t xml:space="preserve">or </w:t>
      </w:r>
      <w:r>
        <w:rPr>
          <w:i/>
        </w:rPr>
        <w:t xml:space="preserve">recommend a final dividend </w:t>
      </w:r>
      <w:r>
        <w:t>in respect of the share capital of the Company.</w:t>
      </w:r>
    </w:p>
    <w:p w14:paraId="34AFAEB7" w14:textId="77777777" w:rsidR="00915EB5" w:rsidRDefault="00000000">
      <w:r>
        <w:rPr>
          <w:b/>
        </w:rPr>
        <w:t xml:space="preserve">3. Directors’ statement on distributable profits and solvency. </w:t>
      </w:r>
      <w:r>
        <w:t>The directors reviewed the latest annual accounts and interim management accounts together with cash flow forecasts. Having considered the Company’s liabilities and commitments, the directors are satisfied that the Company has sufficient distributable reserves to support the proposed dividend and that, after payment, the Company will remain able to pay its debts as they fall due for the foreseeable future.</w:t>
      </w:r>
    </w:p>
    <w:p w14:paraId="52CE7BF2" w14:textId="77777777" w:rsidR="00915EB5" w:rsidRDefault="00000000">
      <w:r>
        <w:rPr>
          <w:b/>
        </w:rPr>
        <w:t xml:space="preserve">4. Interests. </w:t>
      </w:r>
      <w:r>
        <w:t>Any director who is a shareholder entitled to the proposed dividend declared any interest. The Board noted the declarations and agreed they did not prevent participation in the meeting.</w:t>
      </w:r>
    </w:p>
    <w:p w14:paraId="5675C81B" w14:textId="77777777" w:rsidR="00915EB5" w:rsidRDefault="00000000">
      <w:r>
        <w:rPr>
          <w:b/>
        </w:rPr>
        <w:t xml:space="preserve">5. Resolutions. </w:t>
      </w:r>
      <w:r>
        <w:t>After due and careful consideration, IT WAS RESOLVED THAT:</w:t>
      </w:r>
    </w:p>
    <w:p w14:paraId="7F8AA1CD" w14:textId="77777777" w:rsidR="00915EB5" w:rsidRDefault="00000000">
      <w:r>
        <w:rPr>
          <w:b/>
        </w:rPr>
        <w:t xml:space="preserve">a) Interim dividend </w:t>
      </w:r>
      <w:r>
        <w:t>— an interim dividend of £[amount] per [share class] share be declared to shareholders on the register at the close of business on [record date], payable on [payment date], amounting in aggregate to approximately £[total], to be paid by [method].</w:t>
      </w:r>
    </w:p>
    <w:p w14:paraId="046E2831" w14:textId="77777777" w:rsidR="00915EB5" w:rsidRDefault="00000000">
      <w:r>
        <w:rPr>
          <w:b/>
        </w:rPr>
        <w:t xml:space="preserve">b) Final dividend (recommendation) </w:t>
      </w:r>
      <w:r>
        <w:t>— subject to approval by ordinary resolution of the members at the [AGM/General Meeting] to be held on [date], the directors recommend a final dividend of £[amount] per [share class] share, to shareholders on the register at [record date], payable on [payment date]. The Chair is authorised to give notice to the members accordingly.</w:t>
      </w:r>
    </w:p>
    <w:p w14:paraId="110896E0" w14:textId="77777777" w:rsidR="00915EB5" w:rsidRDefault="00000000">
      <w:r>
        <w:rPr>
          <w:b/>
        </w:rPr>
        <w:t xml:space="preserve">c) Authority to implement </w:t>
      </w:r>
      <w:r>
        <w:t>— any director or the Company Secretary is authorised to sign and dispatch dividend vouchers and to do all acts and things necessary to give effect to these resolutions.</w:t>
      </w:r>
    </w:p>
    <w:p w14:paraId="1190D643" w14:textId="77777777" w:rsidR="00915EB5" w:rsidRDefault="00000000">
      <w:r>
        <w:rPr>
          <w:b/>
        </w:rPr>
        <w:t xml:space="preserve">6. Close. </w:t>
      </w:r>
      <w:r>
        <w:t>There being no further business, the Chair declared the meeting closed.</w:t>
      </w:r>
    </w:p>
    <w:p w14:paraId="343B9DB8" w14:textId="77777777" w:rsidR="00915EB5" w:rsidRDefault="00000000">
      <w:r>
        <w:t>Notes for file: attach the distributable reserves calculation, supporting accounts, and copies of signed dividend vouchers.</w:t>
      </w:r>
    </w:p>
    <w:tbl>
      <w:tblPr>
        <w:tblW w:w="0" w:type="auto"/>
        <w:tblLook w:val="04A0" w:firstRow="1" w:lastRow="0" w:firstColumn="1" w:lastColumn="0" w:noHBand="0" w:noVBand="1"/>
      </w:tblPr>
      <w:tblGrid>
        <w:gridCol w:w="2556"/>
        <w:gridCol w:w="2556"/>
        <w:gridCol w:w="2556"/>
        <w:gridCol w:w="2556"/>
      </w:tblGrid>
      <w:tr w:rsidR="00915EB5" w14:paraId="6EE21D62" w14:textId="77777777">
        <w:tc>
          <w:tcPr>
            <w:tcW w:w="2556" w:type="dxa"/>
          </w:tcPr>
          <w:p w14:paraId="22E2FD3F" w14:textId="77777777" w:rsidR="00915EB5" w:rsidRDefault="00000000">
            <w:r>
              <w:rPr>
                <w:b/>
              </w:rPr>
              <w:t>Signed (Chair)</w:t>
            </w:r>
          </w:p>
        </w:tc>
        <w:tc>
          <w:tcPr>
            <w:tcW w:w="2556" w:type="dxa"/>
            <w:shd w:val="clear" w:color="auto" w:fill="E8F0FE"/>
          </w:tcPr>
          <w:p w14:paraId="791A21BD" w14:textId="77777777" w:rsidR="00915EB5" w:rsidRDefault="00915EB5"/>
        </w:tc>
        <w:tc>
          <w:tcPr>
            <w:tcW w:w="2556" w:type="dxa"/>
          </w:tcPr>
          <w:p w14:paraId="7A8D5747" w14:textId="77777777" w:rsidR="00915EB5" w:rsidRDefault="00000000">
            <w:r>
              <w:rPr>
                <w:b/>
              </w:rPr>
              <w:t>Print name</w:t>
            </w:r>
          </w:p>
        </w:tc>
        <w:tc>
          <w:tcPr>
            <w:tcW w:w="2556" w:type="dxa"/>
            <w:shd w:val="clear" w:color="auto" w:fill="E8F0FE"/>
          </w:tcPr>
          <w:p w14:paraId="1B5A364E" w14:textId="77777777" w:rsidR="00915EB5" w:rsidRDefault="00915EB5"/>
        </w:tc>
      </w:tr>
      <w:tr w:rsidR="00915EB5" w14:paraId="112B9A70" w14:textId="77777777">
        <w:tc>
          <w:tcPr>
            <w:tcW w:w="2556" w:type="dxa"/>
          </w:tcPr>
          <w:p w14:paraId="738E2AA4" w14:textId="77777777" w:rsidR="00915EB5" w:rsidRDefault="00000000">
            <w:r>
              <w:rPr>
                <w:b/>
              </w:rPr>
              <w:t>Date</w:t>
            </w:r>
          </w:p>
        </w:tc>
        <w:tc>
          <w:tcPr>
            <w:tcW w:w="2556" w:type="dxa"/>
            <w:shd w:val="clear" w:color="auto" w:fill="E8F0FE"/>
          </w:tcPr>
          <w:p w14:paraId="3006C11A" w14:textId="77777777" w:rsidR="00915EB5" w:rsidRDefault="00915EB5"/>
        </w:tc>
        <w:tc>
          <w:tcPr>
            <w:tcW w:w="2556" w:type="dxa"/>
          </w:tcPr>
          <w:p w14:paraId="0E2ACF1A" w14:textId="77777777" w:rsidR="00915EB5" w:rsidRDefault="00000000">
            <w:r>
              <w:rPr>
                <w:b/>
              </w:rPr>
              <w:t>Time closed</w:t>
            </w:r>
          </w:p>
        </w:tc>
        <w:tc>
          <w:tcPr>
            <w:tcW w:w="2556" w:type="dxa"/>
            <w:shd w:val="clear" w:color="auto" w:fill="E8F0FE"/>
          </w:tcPr>
          <w:p w14:paraId="1B57C4F5" w14:textId="77777777" w:rsidR="00915EB5" w:rsidRDefault="00915EB5"/>
        </w:tc>
      </w:tr>
      <w:tr w:rsidR="00915EB5" w14:paraId="7827E400" w14:textId="77777777">
        <w:tc>
          <w:tcPr>
            <w:tcW w:w="2556" w:type="dxa"/>
          </w:tcPr>
          <w:p w14:paraId="50D06D57" w14:textId="77777777" w:rsidR="00915EB5" w:rsidRDefault="00000000">
            <w:r>
              <w:rPr>
                <w:b/>
              </w:rPr>
              <w:t>Directors present — signatures</w:t>
            </w:r>
          </w:p>
        </w:tc>
        <w:tc>
          <w:tcPr>
            <w:tcW w:w="2556" w:type="dxa"/>
            <w:shd w:val="clear" w:color="auto" w:fill="E8F0FE"/>
          </w:tcPr>
          <w:p w14:paraId="66FF745A" w14:textId="77777777" w:rsidR="00915EB5" w:rsidRDefault="00915EB5"/>
        </w:tc>
        <w:tc>
          <w:tcPr>
            <w:tcW w:w="2556" w:type="dxa"/>
          </w:tcPr>
          <w:p w14:paraId="711F810D" w14:textId="77777777" w:rsidR="00915EB5" w:rsidRDefault="00000000">
            <w:r>
              <w:rPr>
                <w:b/>
              </w:rPr>
              <w:t>Company Secretary (if any)</w:t>
            </w:r>
          </w:p>
        </w:tc>
        <w:tc>
          <w:tcPr>
            <w:tcW w:w="2556" w:type="dxa"/>
            <w:shd w:val="clear" w:color="auto" w:fill="E8F0FE"/>
          </w:tcPr>
          <w:p w14:paraId="60A6C030" w14:textId="77777777" w:rsidR="00915EB5" w:rsidRDefault="00915EB5"/>
        </w:tc>
      </w:tr>
    </w:tbl>
    <w:p w14:paraId="2D62C9CA" w14:textId="77777777" w:rsidR="00915EB5" w:rsidRDefault="00915EB5"/>
    <w:sectPr w:rsidR="00915EB5" w:rsidSect="00034616">
      <w:headerReference w:type="default" r:id="rId8"/>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A3A81" w14:textId="77777777" w:rsidR="009F6106" w:rsidRDefault="009F6106" w:rsidP="00A77B4F">
      <w:pPr>
        <w:spacing w:after="0" w:line="240" w:lineRule="auto"/>
      </w:pPr>
      <w:r>
        <w:separator/>
      </w:r>
    </w:p>
  </w:endnote>
  <w:endnote w:type="continuationSeparator" w:id="0">
    <w:p w14:paraId="0B9709FA" w14:textId="77777777" w:rsidR="009F6106" w:rsidRDefault="009F6106" w:rsidP="00A77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7DA76" w14:textId="0D20F3E1" w:rsidR="00A77B4F" w:rsidRDefault="00A77B4F" w:rsidP="00A77B4F">
    <w:pPr>
      <w:jc w:val="center"/>
    </w:pPr>
    <w:proofErr w:type="spellStart"/>
    <w:r>
      <w:rPr>
        <w:sz w:val="17"/>
      </w:rPr>
      <w:t>VintageTax</w:t>
    </w:r>
    <w:proofErr w:type="spellEnd"/>
    <w:r>
      <w:rPr>
        <w:sz w:val="17"/>
      </w:rPr>
      <w:t xml:space="preserve"> is a trading style of Accounting Monton Village Ltd (Company No. 15376306). Registered office: 73 Parrin Lane, Monton, Eccles, Manchester, M30 8AY. AML Supervised • ICO Registered • Xero Partner | </w:t>
    </w:r>
    <w:r w:rsidR="00AD4C28">
      <w:rPr>
        <w:sz w:val="17"/>
      </w:rPr>
      <w:t>Practicing</w:t>
    </w:r>
    <w:r>
      <w:rPr>
        <w:sz w:val="17"/>
      </w:rPr>
      <w:t xml:space="preserve"> Certificate No. 500129234 | MIAB (Member of IAB)</w:t>
    </w:r>
  </w:p>
  <w:p w14:paraId="4AC0E4BD" w14:textId="77777777" w:rsidR="00A77B4F" w:rsidRDefault="00A77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305EE" w14:textId="77777777" w:rsidR="009F6106" w:rsidRDefault="009F6106" w:rsidP="00A77B4F">
      <w:pPr>
        <w:spacing w:after="0" w:line="240" w:lineRule="auto"/>
      </w:pPr>
      <w:r>
        <w:separator/>
      </w:r>
    </w:p>
  </w:footnote>
  <w:footnote w:type="continuationSeparator" w:id="0">
    <w:p w14:paraId="32DF124D" w14:textId="77777777" w:rsidR="009F6106" w:rsidRDefault="009F6106" w:rsidP="00A77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B840" w14:textId="6A37CA61" w:rsidR="00A77B4F" w:rsidRDefault="00A77B4F" w:rsidP="00AD4C28">
    <w:pPr>
      <w:pStyle w:val="Header"/>
      <w:jc w:val="center"/>
    </w:pPr>
    <w:r>
      <w:rPr>
        <w:noProof/>
      </w:rPr>
      <w:drawing>
        <wp:inline distT="0" distB="0" distL="0" distR="0" wp14:anchorId="1ABB6A9C" wp14:editId="38CA91CC">
          <wp:extent cx="2999232" cy="883426"/>
          <wp:effectExtent l="0" t="0" r="0" b="0"/>
          <wp:docPr id="624702387" name="Picture 1" descr="A blue and white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02387" name="Picture 1" descr="A blue and white business card&#10;&#10;AI-generated content may be incorrect."/>
                  <pic:cNvPicPr/>
                </pic:nvPicPr>
                <pic:blipFill>
                  <a:blip r:embed="rId1"/>
                  <a:stretch>
                    <a:fillRect/>
                  </a:stretch>
                </pic:blipFill>
                <pic:spPr>
                  <a:xfrm>
                    <a:off x="0" y="0"/>
                    <a:ext cx="3019269" cy="889328"/>
                  </a:xfrm>
                  <a:prstGeom prst="rect">
                    <a:avLst/>
                  </a:prstGeom>
                </pic:spPr>
              </pic:pic>
            </a:graphicData>
          </a:graphic>
        </wp:inline>
      </w:drawing>
    </w:r>
  </w:p>
  <w:p w14:paraId="0B4FABD9" w14:textId="77777777" w:rsidR="00A77B4F" w:rsidRDefault="00A77B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12890">
    <w:abstractNumId w:val="8"/>
  </w:num>
  <w:num w:numId="2" w16cid:durableId="1846283950">
    <w:abstractNumId w:val="6"/>
  </w:num>
  <w:num w:numId="3" w16cid:durableId="1749766429">
    <w:abstractNumId w:val="5"/>
  </w:num>
  <w:num w:numId="4" w16cid:durableId="1313289972">
    <w:abstractNumId w:val="4"/>
  </w:num>
  <w:num w:numId="5" w16cid:durableId="452595129">
    <w:abstractNumId w:val="7"/>
  </w:num>
  <w:num w:numId="6" w16cid:durableId="238490335">
    <w:abstractNumId w:val="3"/>
  </w:num>
  <w:num w:numId="7" w16cid:durableId="1273978526">
    <w:abstractNumId w:val="2"/>
  </w:num>
  <w:num w:numId="8" w16cid:durableId="658383917">
    <w:abstractNumId w:val="1"/>
  </w:num>
  <w:num w:numId="9" w16cid:durableId="1904288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150B"/>
    <w:rsid w:val="0015074B"/>
    <w:rsid w:val="0029639D"/>
    <w:rsid w:val="00326F90"/>
    <w:rsid w:val="00496629"/>
    <w:rsid w:val="00915EB5"/>
    <w:rsid w:val="009F6106"/>
    <w:rsid w:val="00A77B4F"/>
    <w:rsid w:val="00AA1D8D"/>
    <w:rsid w:val="00AD4C28"/>
    <w:rsid w:val="00B47730"/>
    <w:rsid w:val="00CB0664"/>
    <w:rsid w:val="00CB37C2"/>
    <w:rsid w:val="00CC00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062061"/>
  <w14:defaultImageDpi w14:val="300"/>
  <w15:docId w15:val="{95AEE105-A303-4A6C-9B78-A875C92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436</Words>
  <Characters>2420</Characters>
  <Application>Microsoft Office Word</Application>
  <DocSecurity>0</DocSecurity>
  <Lines>115</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Titi-Mirel Constantin</cp:lastModifiedBy>
  <cp:revision>3</cp:revision>
  <dcterms:created xsi:type="dcterms:W3CDTF">2013-12-23T23:15:00Z</dcterms:created>
  <dcterms:modified xsi:type="dcterms:W3CDTF">2025-11-09T02:32:00Z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3ab2c564-4a43-421a-8848-6bce2f462ca7</vt:lpwstr>
  </property>
</Properties>
</file>